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C4D8C4B" w14:textId="77777777" w:rsidR="00A37769" w:rsidRDefault="00AD184E">
      <w:pPr>
        <w:tabs>
          <w:tab w:val="left" w:pos="8627"/>
        </w:tabs>
        <w:spacing w:before="75"/>
        <w:ind w:left="120"/>
        <w:rPr>
          <w:sz w:val="11"/>
        </w:rPr>
      </w:pPr>
      <w:bookmarkStart w:id="0" w:name="_GoBack"/>
      <w:bookmarkEnd w:id="0"/>
      <w:r>
        <w:rPr>
          <w:color w:val="231F20"/>
          <w:sz w:val="11"/>
        </w:rPr>
        <w:t>STATE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OF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CALIFORNIA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-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HEALTH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AND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HUMAN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SERVICES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z w:val="11"/>
        </w:rPr>
        <w:t>AGENCY</w:t>
      </w:r>
      <w:r>
        <w:rPr>
          <w:color w:val="231F20"/>
          <w:sz w:val="11"/>
        </w:rPr>
        <w:tab/>
        <w:t>CALIFORNIA DEPARTMENT OF SOCIAL</w:t>
      </w:r>
      <w:r>
        <w:rPr>
          <w:color w:val="231F20"/>
          <w:spacing w:val="-15"/>
          <w:sz w:val="11"/>
        </w:rPr>
        <w:t xml:space="preserve"> </w:t>
      </w:r>
      <w:r>
        <w:rPr>
          <w:color w:val="231F20"/>
          <w:sz w:val="11"/>
        </w:rPr>
        <w:t>SERVICES</w:t>
      </w:r>
    </w:p>
    <w:p w14:paraId="060BE2FB" w14:textId="77777777" w:rsidR="00A37769" w:rsidRDefault="00A37769">
      <w:pPr>
        <w:pStyle w:val="BodyText"/>
        <w:rPr>
          <w:sz w:val="12"/>
        </w:rPr>
      </w:pPr>
    </w:p>
    <w:p w14:paraId="110F6079" w14:textId="77777777" w:rsidR="00A37769" w:rsidRDefault="00A37769">
      <w:pPr>
        <w:pStyle w:val="BodyText"/>
        <w:rPr>
          <w:sz w:val="12"/>
        </w:rPr>
      </w:pPr>
    </w:p>
    <w:p w14:paraId="15F4B8A8" w14:textId="77777777" w:rsidR="00A37769" w:rsidRDefault="00A37769">
      <w:pPr>
        <w:pStyle w:val="BodyText"/>
        <w:rPr>
          <w:sz w:val="12"/>
        </w:rPr>
      </w:pPr>
    </w:p>
    <w:p w14:paraId="685CCF6F" w14:textId="77777777" w:rsidR="00A37769" w:rsidRDefault="00A37769">
      <w:pPr>
        <w:pStyle w:val="BodyText"/>
        <w:spacing w:before="2"/>
        <w:rPr>
          <w:sz w:val="13"/>
        </w:rPr>
      </w:pPr>
    </w:p>
    <w:p w14:paraId="4B8EBD53" w14:textId="77777777" w:rsidR="00A37769" w:rsidRDefault="00AD184E">
      <w:pPr>
        <w:spacing w:line="249" w:lineRule="auto"/>
        <w:ind w:left="3001" w:right="2959"/>
        <w:jc w:val="center"/>
        <w:rPr>
          <w:b/>
          <w:sz w:val="24"/>
        </w:rPr>
      </w:pPr>
      <w:r>
        <w:rPr>
          <w:b/>
          <w:color w:val="231F20"/>
          <w:sz w:val="24"/>
        </w:rPr>
        <w:t>AFFIDAVIT REGARDING LIABILITY INSURANCE FOR FAMILY CHILD CARE HOME</w:t>
      </w:r>
    </w:p>
    <w:p w14:paraId="3E01F77D" w14:textId="77777777" w:rsidR="00A37769" w:rsidRDefault="00A37769">
      <w:pPr>
        <w:pStyle w:val="BodyText"/>
        <w:rPr>
          <w:b/>
        </w:rPr>
      </w:pPr>
    </w:p>
    <w:p w14:paraId="6C80442F" w14:textId="77777777" w:rsidR="00A37769" w:rsidRDefault="00A37769">
      <w:pPr>
        <w:pStyle w:val="BodyText"/>
        <w:rPr>
          <w:b/>
        </w:rPr>
      </w:pPr>
    </w:p>
    <w:p w14:paraId="0FC4ADBF" w14:textId="77777777" w:rsidR="00A37769" w:rsidRDefault="00501BE8">
      <w:pPr>
        <w:pStyle w:val="BodyText"/>
        <w:spacing w:before="8"/>
        <w:rPr>
          <w:b/>
        </w:rPr>
      </w:pPr>
      <w:r>
        <w:pict w14:anchorId="1A9ECCBA">
          <v:group id="_x0000_s1038" style="position:absolute;margin-left:24pt;margin-top:13.85pt;width:564pt;height:2.15pt;z-index:251654656;mso-wrap-distance-left:0;mso-wrap-distance-right:0;mso-position-horizontal-relative:page" coordorigin="480,278" coordsize="11280,43">
            <v:line id="_x0000_s1040" style="position:absolute" from="488,279" to="11760,279" strokecolor="#231f20" strokeweight="1587emu"/>
            <v:line id="_x0000_s1039" style="position:absolute" from="480,319" to="11760,319" strokecolor="#231f20" strokeweight="1587emu"/>
            <w10:wrap type="topAndBottom" anchorx="page"/>
          </v:group>
        </w:pict>
      </w:r>
    </w:p>
    <w:p w14:paraId="074A36CE" w14:textId="77777777" w:rsidR="00A37769" w:rsidRDefault="00AD184E">
      <w:pPr>
        <w:pStyle w:val="Heading1"/>
        <w:spacing w:before="17" w:after="72"/>
        <w:jc w:val="both"/>
      </w:pPr>
      <w:r>
        <w:rPr>
          <w:color w:val="231F20"/>
        </w:rPr>
        <w:t>SECTION A:</w:t>
      </w:r>
    </w:p>
    <w:p w14:paraId="45253C13" w14:textId="77777777" w:rsidR="00A37769" w:rsidRDefault="00AD184E">
      <w:pPr>
        <w:spacing w:line="20" w:lineRule="exact"/>
        <w:ind w:left="90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501BE8">
        <w:rPr>
          <w:spacing w:val="5"/>
          <w:sz w:val="2"/>
        </w:rPr>
      </w:r>
      <w:r w:rsidR="00501BE8">
        <w:rPr>
          <w:spacing w:val="5"/>
          <w:sz w:val="2"/>
        </w:rPr>
        <w:pict w14:anchorId="575B0059">
          <v:group id="_x0000_s1036" style="width:564pt;height:1pt;mso-position-horizontal-relative:char;mso-position-vertical-relative:line" coordsize="11280,20">
            <v:line id="_x0000_s1037" style="position:absolute" from="0,10" to="11280,10" strokecolor="#231f20" strokeweight="1pt"/>
            <w10:wrap type="none"/>
            <w10:anchorlock/>
          </v:group>
        </w:pict>
      </w:r>
    </w:p>
    <w:p w14:paraId="407E8A6E" w14:textId="77777777" w:rsidR="00A37769" w:rsidRDefault="00A37769">
      <w:pPr>
        <w:pStyle w:val="BodyText"/>
        <w:spacing w:before="6"/>
        <w:rPr>
          <w:b/>
          <w:sz w:val="34"/>
        </w:rPr>
      </w:pPr>
    </w:p>
    <w:p w14:paraId="51917C85" w14:textId="77777777" w:rsidR="00A37769" w:rsidRDefault="00AD184E">
      <w:pPr>
        <w:pStyle w:val="BodyText"/>
        <w:tabs>
          <w:tab w:val="left" w:pos="9442"/>
        </w:tabs>
        <w:spacing w:before="1" w:line="223" w:lineRule="exact"/>
        <w:ind w:left="160"/>
        <w:jc w:val="both"/>
      </w:pPr>
      <w:r>
        <w:rPr>
          <w:color w:val="231F20"/>
        </w:rPr>
        <w:t>I/We, 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parent(s)/guardian(s)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proofErr w:type="gramEnd"/>
    </w:p>
    <w:p w14:paraId="5562DCFF" w14:textId="77777777" w:rsidR="00A37769" w:rsidRDefault="00AD184E">
      <w:pPr>
        <w:spacing w:line="177" w:lineRule="exact"/>
        <w:ind w:left="6673"/>
        <w:rPr>
          <w:sz w:val="16"/>
        </w:rPr>
      </w:pPr>
      <w:r>
        <w:rPr>
          <w:color w:val="231F20"/>
          <w:sz w:val="16"/>
        </w:rPr>
        <w:t>(Child's Name)</w:t>
      </w:r>
    </w:p>
    <w:p w14:paraId="4CC504F1" w14:textId="77777777" w:rsidR="00A37769" w:rsidRDefault="00AD184E">
      <w:pPr>
        <w:pStyle w:val="BodyText"/>
        <w:tabs>
          <w:tab w:val="left" w:pos="11199"/>
        </w:tabs>
        <w:spacing w:before="79" w:line="223" w:lineRule="exact"/>
        <w:ind w:left="160"/>
        <w:jc w:val="both"/>
      </w:pPr>
      <w:proofErr w:type="gramStart"/>
      <w:r>
        <w:rPr>
          <w:color w:val="231F20"/>
        </w:rPr>
        <w:t>acknowledge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3D5B7761" w14:textId="77777777" w:rsidR="00A37769" w:rsidRDefault="00AD184E">
      <w:pPr>
        <w:spacing w:line="177" w:lineRule="exact"/>
        <w:ind w:left="3001" w:right="1541"/>
        <w:jc w:val="center"/>
        <w:rPr>
          <w:sz w:val="16"/>
        </w:rPr>
      </w:pPr>
      <w:r>
        <w:rPr>
          <w:color w:val="231F20"/>
          <w:sz w:val="16"/>
        </w:rPr>
        <w:t>(</w:t>
      </w:r>
      <w:proofErr w:type="spellStart"/>
      <w:r>
        <w:rPr>
          <w:color w:val="231F20"/>
          <w:sz w:val="16"/>
        </w:rPr>
        <w:t>Licensee'sName</w:t>
      </w:r>
      <w:proofErr w:type="spellEnd"/>
      <w:r>
        <w:rPr>
          <w:color w:val="231F20"/>
          <w:sz w:val="16"/>
        </w:rPr>
        <w:t>)</w:t>
      </w:r>
    </w:p>
    <w:p w14:paraId="78FF984E" w14:textId="77777777" w:rsidR="00A37769" w:rsidRDefault="00AD184E">
      <w:pPr>
        <w:pStyle w:val="BodyText"/>
        <w:tabs>
          <w:tab w:val="left" w:pos="11199"/>
        </w:tabs>
        <w:spacing w:before="79" w:line="223" w:lineRule="exact"/>
        <w:ind w:left="160"/>
        <w:jc w:val="both"/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licensee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0082E0E6" w14:textId="77777777" w:rsidR="00A37769" w:rsidRDefault="00AD184E">
      <w:pPr>
        <w:spacing w:line="177" w:lineRule="exact"/>
        <w:ind w:left="3001" w:right="1761"/>
        <w:jc w:val="center"/>
        <w:rPr>
          <w:sz w:val="16"/>
        </w:rPr>
      </w:pPr>
      <w:r>
        <w:rPr>
          <w:color w:val="231F20"/>
          <w:sz w:val="16"/>
        </w:rPr>
        <w:t>(Name of Family Child Care Home)</w:t>
      </w:r>
    </w:p>
    <w:p w14:paraId="37FA9512" w14:textId="77777777" w:rsidR="00A37769" w:rsidRDefault="00AD184E">
      <w:pPr>
        <w:pStyle w:val="BodyText"/>
        <w:spacing w:before="79" w:line="249" w:lineRule="auto"/>
        <w:ind w:left="160"/>
      </w:pPr>
      <w:proofErr w:type="gramStart"/>
      <w:r>
        <w:rPr>
          <w:color w:val="231F20"/>
        </w:rPr>
        <w:t>has</w:t>
      </w:r>
      <w:proofErr w:type="gramEnd"/>
      <w:r>
        <w:rPr>
          <w:color w:val="231F20"/>
        </w:rPr>
        <w:t xml:space="preserve"> informed me/us that this facility does not carry liability insurance or a bond in accordance with standards established by Family Child Care statute.</w:t>
      </w:r>
    </w:p>
    <w:p w14:paraId="2335B240" w14:textId="77777777" w:rsidR="00A37769" w:rsidRDefault="00501BE8">
      <w:pPr>
        <w:pStyle w:val="BodyText"/>
        <w:spacing w:before="8"/>
        <w:rPr>
          <w:sz w:val="23"/>
        </w:rPr>
      </w:pPr>
      <w:r>
        <w:pict w14:anchorId="59293531">
          <v:group id="_x0000_s1033" style="position:absolute;margin-left:24pt;margin-top:15.65pt;width:564pt;height:2.15pt;z-index:251655680;mso-wrap-distance-left:0;mso-wrap-distance-right:0;mso-position-horizontal-relative:page" coordorigin="480,313" coordsize="11280,43">
            <v:line id="_x0000_s1035" style="position:absolute" from="488,314" to="11760,314" strokecolor="#231f20" strokeweight="1587emu"/>
            <v:line id="_x0000_s1034" style="position:absolute" from="480,354" to="11760,354" strokecolor="#231f20" strokeweight="1587emu"/>
            <w10:wrap type="topAndBottom" anchorx="page"/>
          </v:group>
        </w:pict>
      </w:r>
    </w:p>
    <w:p w14:paraId="5E0416F7" w14:textId="77777777" w:rsidR="00A37769" w:rsidRDefault="00AD184E">
      <w:pPr>
        <w:pStyle w:val="Heading1"/>
        <w:spacing w:line="249" w:lineRule="auto"/>
        <w:ind w:right="115"/>
      </w:pPr>
      <w:r>
        <w:rPr>
          <w:color w:val="231F20"/>
        </w:rPr>
        <w:t>SECTION B: To be completed only if licensee does not own premises or the licensee is a member of a condominium or Homeowner's Association.</w:t>
      </w:r>
    </w:p>
    <w:p w14:paraId="5DF1FA24" w14:textId="77777777" w:rsidR="00A37769" w:rsidRDefault="00AD184E">
      <w:pPr>
        <w:spacing w:line="20" w:lineRule="exact"/>
        <w:ind w:left="90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501BE8">
        <w:rPr>
          <w:spacing w:val="5"/>
          <w:sz w:val="2"/>
        </w:rPr>
      </w:r>
      <w:r w:rsidR="00501BE8">
        <w:rPr>
          <w:spacing w:val="5"/>
          <w:sz w:val="2"/>
        </w:rPr>
        <w:pict w14:anchorId="68FD9218">
          <v:group id="_x0000_s1031" style="width:564pt;height:1pt;mso-position-horizontal-relative:char;mso-position-vertical-relative:line" coordsize="11280,20">
            <v:line id="_x0000_s1032" style="position:absolute" from="0,10" to="11280,10" strokecolor="#231f20" strokeweight="1pt"/>
            <w10:wrap type="none"/>
            <w10:anchorlock/>
          </v:group>
        </w:pict>
      </w:r>
    </w:p>
    <w:p w14:paraId="27160CF3" w14:textId="77777777" w:rsidR="00A37769" w:rsidRDefault="00A37769">
      <w:pPr>
        <w:pStyle w:val="BodyText"/>
        <w:rPr>
          <w:b/>
          <w:sz w:val="24"/>
        </w:rPr>
      </w:pPr>
    </w:p>
    <w:p w14:paraId="13FB7FE6" w14:textId="77777777" w:rsidR="00A37769" w:rsidRDefault="00AD184E">
      <w:pPr>
        <w:pStyle w:val="BodyText"/>
        <w:tabs>
          <w:tab w:val="left" w:pos="9497"/>
        </w:tabs>
        <w:spacing w:before="147" w:line="221" w:lineRule="exact"/>
        <w:ind w:left="160"/>
        <w:jc w:val="both"/>
      </w:pPr>
      <w:r>
        <w:rPr>
          <w:color w:val="231F20"/>
        </w:rPr>
        <w:t>I/We, 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parent(s)/guardian(s)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proofErr w:type="gramEnd"/>
    </w:p>
    <w:p w14:paraId="3266682E" w14:textId="77777777" w:rsidR="00A37769" w:rsidRDefault="00AD184E">
      <w:pPr>
        <w:spacing w:line="175" w:lineRule="exact"/>
        <w:ind w:left="6653"/>
        <w:rPr>
          <w:sz w:val="16"/>
        </w:rPr>
      </w:pPr>
      <w:r>
        <w:rPr>
          <w:color w:val="231F20"/>
          <w:sz w:val="16"/>
        </w:rPr>
        <w:t>(Child's Name)</w:t>
      </w:r>
    </w:p>
    <w:p w14:paraId="1DB78D72" w14:textId="77777777" w:rsidR="00A37769" w:rsidRDefault="00AD184E">
      <w:pPr>
        <w:pStyle w:val="BodyText"/>
        <w:tabs>
          <w:tab w:val="left" w:pos="11277"/>
        </w:tabs>
        <w:spacing w:before="84" w:line="221" w:lineRule="exact"/>
        <w:ind w:left="160"/>
        <w:jc w:val="both"/>
      </w:pPr>
      <w:proofErr w:type="gramStart"/>
      <w:r>
        <w:rPr>
          <w:color w:val="231F20"/>
        </w:rPr>
        <w:t>acknowledge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25BA1500" w14:textId="77777777" w:rsidR="00A37769" w:rsidRDefault="00AD184E">
      <w:pPr>
        <w:spacing w:line="175" w:lineRule="exact"/>
        <w:ind w:left="3001" w:right="1522"/>
        <w:jc w:val="center"/>
        <w:rPr>
          <w:sz w:val="16"/>
        </w:rPr>
      </w:pPr>
      <w:r>
        <w:rPr>
          <w:color w:val="231F20"/>
          <w:sz w:val="16"/>
        </w:rPr>
        <w:t>(Licensee's Name)</w:t>
      </w:r>
    </w:p>
    <w:p w14:paraId="6EC45885" w14:textId="77777777" w:rsidR="00A37769" w:rsidRDefault="00AD184E">
      <w:pPr>
        <w:pStyle w:val="BodyText"/>
        <w:tabs>
          <w:tab w:val="left" w:pos="11233"/>
        </w:tabs>
        <w:spacing w:before="84" w:line="221" w:lineRule="exact"/>
        <w:ind w:left="160"/>
        <w:jc w:val="both"/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licensee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14:paraId="7D84D701" w14:textId="77777777" w:rsidR="00A37769" w:rsidRDefault="00AD184E">
      <w:pPr>
        <w:spacing w:line="175" w:lineRule="exact"/>
        <w:ind w:left="3001" w:right="1801"/>
        <w:jc w:val="center"/>
        <w:rPr>
          <w:sz w:val="16"/>
        </w:rPr>
      </w:pPr>
      <w:r>
        <w:rPr>
          <w:color w:val="231F20"/>
          <w:sz w:val="16"/>
        </w:rPr>
        <w:t>(Name of Family Child Care Home)</w:t>
      </w:r>
    </w:p>
    <w:p w14:paraId="6C3948C2" w14:textId="77777777" w:rsidR="00A37769" w:rsidRPr="00AD184E" w:rsidRDefault="00A37769" w:rsidP="00AD184E"/>
    <w:p w14:paraId="6CA91D01" w14:textId="77777777" w:rsidR="00AD184E" w:rsidRDefault="00AD184E" w:rsidP="00AD18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AAA2C" w14:textId="77777777" w:rsidR="00AD184E" w:rsidRPr="00AD184E" w:rsidRDefault="00AD184E" w:rsidP="00AD18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84E">
        <w:rPr>
          <w:rFonts w:ascii="Times New Roman" w:hAnsi="Times New Roman" w:cs="Times New Roman"/>
          <w:sz w:val="24"/>
          <w:szCs w:val="24"/>
        </w:rPr>
        <w:t>* * * Free Preview End * * *</w:t>
      </w:r>
    </w:p>
    <w:p w14:paraId="2FEF28BC" w14:textId="77777777" w:rsidR="00AD184E" w:rsidRPr="00AD184E" w:rsidRDefault="00AD184E" w:rsidP="00AD18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84E">
        <w:rPr>
          <w:rFonts w:ascii="Times New Roman" w:hAnsi="Times New Roman" w:cs="Times New Roman"/>
          <w:sz w:val="24"/>
          <w:szCs w:val="24"/>
        </w:rPr>
        <w:t xml:space="preserve">Purchase Required To Gain Total Access </w:t>
      </w:r>
    </w:p>
    <w:p w14:paraId="04FA8A78" w14:textId="77777777" w:rsidR="00AD184E" w:rsidRPr="00AD184E" w:rsidRDefault="00AD184E" w:rsidP="00AD18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84E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5" w:history="1">
        <w:r w:rsidRPr="00AD184E">
          <w:rPr>
            <w:rStyle w:val="Hyperlink"/>
            <w:rFonts w:ascii="Times New Roman" w:hAnsi="Times New Roman" w:cs="Times New Roman"/>
            <w:sz w:val="24"/>
            <w:szCs w:val="24"/>
          </w:rPr>
          <w:t>www.daycareenrollmentforms.com</w:t>
        </w:r>
      </w:hyperlink>
      <w:r w:rsidRPr="00AD184E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AD184E">
        <w:rPr>
          <w:rFonts w:ascii="Times New Roman" w:hAnsi="Times New Roman" w:cs="Times New Roman"/>
          <w:i/>
          <w:sz w:val="24"/>
          <w:szCs w:val="24"/>
        </w:rPr>
        <w:t>Daycare Enrollment Forms</w:t>
      </w:r>
    </w:p>
    <w:sectPr w:rsidR="00AD184E" w:rsidRPr="00AD184E">
      <w:type w:val="continuous"/>
      <w:pgSz w:w="12240" w:h="15840"/>
      <w:pgMar w:top="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A37769"/>
    <w:rsid w:val="00501BE8"/>
    <w:rsid w:val="00A37769"/>
    <w:rsid w:val="00A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74EEB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ind w:left="1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D1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Macintosh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 282.pdf</vt:lpstr>
    </vt:vector>
  </TitlesOfParts>
  <Manager/>
  <Company/>
  <LinksUpToDate>false</LinksUpToDate>
  <CharactersWithSpaces>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Regarding Liability Insurance</dc:title>
  <dc:subject>Affidavit Regarding Liability Insurance</dc:subject>
  <dc:creator>Daycare Enrollment Forms - daycareenrollmentforms.com</dc:creator>
  <cp:keywords>Affidavit, Regarding, Liability Insurance, MS Word</cp:keywords>
  <dc:description/>
  <cp:lastModifiedBy>Eric Watson</cp:lastModifiedBy>
  <cp:revision>3</cp:revision>
  <dcterms:created xsi:type="dcterms:W3CDTF">2017-10-25T11:18:00Z</dcterms:created>
  <dcterms:modified xsi:type="dcterms:W3CDTF">2017-10-25T11:25:00Z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2008-01-21T08:00:00Z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2017-10-24T07:00:00Z</vt:filetime>
  </property>
</Properties>
</file>